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C6E8" w14:textId="77777777" w:rsidR="00FD7CA7" w:rsidRPr="00FD7CA7" w:rsidRDefault="00FD7CA7" w:rsidP="00FD7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A7">
        <w:rPr>
          <w:rFonts w:ascii="Times New Roman" w:hAnsi="Times New Roman" w:cs="Times New Roman"/>
          <w:b/>
          <w:bCs/>
          <w:sz w:val="28"/>
          <w:szCs w:val="28"/>
        </w:rPr>
        <w:t>The University of Burdwan</w:t>
      </w:r>
    </w:p>
    <w:p w14:paraId="5D257D95" w14:textId="77777777" w:rsidR="00FD7CA7" w:rsidRPr="00FD7CA7" w:rsidRDefault="00FD7CA7" w:rsidP="00FD7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A7">
        <w:rPr>
          <w:rFonts w:ascii="Times New Roman" w:hAnsi="Times New Roman" w:cs="Times New Roman"/>
          <w:b/>
          <w:bCs/>
          <w:sz w:val="28"/>
          <w:szCs w:val="28"/>
        </w:rPr>
        <w:t>Syllabus for 3-Year Degree / 4-Year Honours in English</w:t>
      </w:r>
    </w:p>
    <w:p w14:paraId="024FAC07" w14:textId="77777777" w:rsidR="00FD7CA7" w:rsidRPr="00FD7CA7" w:rsidRDefault="00FD7CA7" w:rsidP="00FD7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A7">
        <w:rPr>
          <w:rFonts w:ascii="Times New Roman" w:hAnsi="Times New Roman" w:cs="Times New Roman"/>
          <w:b/>
          <w:bCs/>
          <w:sz w:val="28"/>
          <w:szCs w:val="28"/>
        </w:rPr>
        <w:t>under Curriculum and Credit Framework</w:t>
      </w:r>
    </w:p>
    <w:p w14:paraId="4587356D" w14:textId="77777777" w:rsidR="00FD7CA7" w:rsidRPr="00FD7CA7" w:rsidRDefault="00FD7CA7" w:rsidP="00FD7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A7">
        <w:rPr>
          <w:rFonts w:ascii="Times New Roman" w:hAnsi="Times New Roman" w:cs="Times New Roman"/>
          <w:b/>
          <w:bCs/>
          <w:sz w:val="28"/>
          <w:szCs w:val="28"/>
        </w:rPr>
        <w:t>for Undergraduate Programmes (CCFUP) as per NEP, 2020</w:t>
      </w:r>
    </w:p>
    <w:p w14:paraId="63B3D00A" w14:textId="6F1968DE" w:rsidR="00F73F01" w:rsidRDefault="00FD7CA7" w:rsidP="00FD7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A7">
        <w:rPr>
          <w:rFonts w:ascii="Times New Roman" w:hAnsi="Times New Roman" w:cs="Times New Roman"/>
          <w:b/>
          <w:bCs/>
          <w:sz w:val="28"/>
          <w:szCs w:val="28"/>
        </w:rPr>
        <w:t>with effect from 2023-24</w:t>
      </w:r>
    </w:p>
    <w:p w14:paraId="58E1F094" w14:textId="77777777" w:rsidR="00FD7CA7" w:rsidRDefault="00FD7CA7" w:rsidP="00FD7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875E9" w14:textId="4B216955" w:rsidR="00FD7CA7" w:rsidRDefault="001D4783" w:rsidP="00FD7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MAJOR COURSE </w:t>
      </w:r>
    </w:p>
    <w:p w14:paraId="40EAF753" w14:textId="52D05A7D" w:rsidR="001D4783" w:rsidRDefault="001D4783" w:rsidP="001D47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ENGL 3011: History of English Literature </w:t>
      </w:r>
    </w:p>
    <w:p w14:paraId="23CD32E4" w14:textId="617E74A5" w:rsidR="001D4783" w:rsidRDefault="001D4783" w:rsidP="001D47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Course Outcomes </w:t>
      </w:r>
    </w:p>
    <w:p w14:paraId="010E9422" w14:textId="40860A86" w:rsidR="001D4783" w:rsidRPr="001D4783" w:rsidRDefault="001D4783" w:rsidP="001D4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783">
        <w:rPr>
          <w:rFonts w:ascii="Times New Roman" w:hAnsi="Times New Roman" w:cs="Times New Roman"/>
          <w:sz w:val="28"/>
          <w:szCs w:val="28"/>
        </w:rPr>
        <w:t xml:space="preserve">Students will be made aware of the cultural history of England which is necessary to contextualise the literary texts </w:t>
      </w:r>
    </w:p>
    <w:p w14:paraId="6F0AE47A" w14:textId="3537CCBE" w:rsidR="001D4783" w:rsidRDefault="001D4783" w:rsidP="001D4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783">
        <w:rPr>
          <w:rFonts w:ascii="Times New Roman" w:hAnsi="Times New Roman" w:cs="Times New Roman"/>
          <w:sz w:val="28"/>
          <w:szCs w:val="28"/>
        </w:rPr>
        <w:t>Students would be able to establish a linkage with the literary tradition of England, Ireland and Scotland and therefore</w:t>
      </w:r>
      <w:r>
        <w:rPr>
          <w:rFonts w:ascii="Times New Roman" w:hAnsi="Times New Roman" w:cs="Times New Roman"/>
          <w:sz w:val="28"/>
          <w:szCs w:val="28"/>
        </w:rPr>
        <w:t xml:space="preserve"> critically </w:t>
      </w:r>
      <w:r w:rsidRPr="001D4783">
        <w:rPr>
          <w:rFonts w:ascii="Times New Roman" w:hAnsi="Times New Roman" w:cs="Times New Roman"/>
          <w:sz w:val="28"/>
          <w:szCs w:val="28"/>
        </w:rPr>
        <w:t>appreciate individual literary texts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31116" w14:textId="77777777" w:rsidR="001D4783" w:rsidRDefault="001D4783" w:rsidP="001D478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67E2BE" w14:textId="46698CC1" w:rsidR="001D4783" w:rsidRDefault="001D4783" w:rsidP="001D4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783">
        <w:rPr>
          <w:rFonts w:ascii="Times New Roman" w:hAnsi="Times New Roman" w:cs="Times New Roman"/>
          <w:b/>
          <w:bCs/>
          <w:sz w:val="28"/>
          <w:szCs w:val="28"/>
        </w:rPr>
        <w:t xml:space="preserve">ENGL 3012: British Poetry from Elizabethan to Pre-Romantic </w:t>
      </w:r>
    </w:p>
    <w:p w14:paraId="770A7BAB" w14:textId="70F9F2D2" w:rsidR="001D4783" w:rsidRPr="00AF0CB3" w:rsidRDefault="001D4783" w:rsidP="00AF0C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CB3">
        <w:rPr>
          <w:rFonts w:ascii="Times New Roman" w:hAnsi="Times New Roman" w:cs="Times New Roman"/>
          <w:sz w:val="28"/>
          <w:szCs w:val="28"/>
        </w:rPr>
        <w:t xml:space="preserve">Students will be able to formulate how the </w:t>
      </w:r>
      <w:r w:rsidR="00AF0CB3">
        <w:rPr>
          <w:rFonts w:ascii="Times New Roman" w:hAnsi="Times New Roman" w:cs="Times New Roman"/>
          <w:sz w:val="28"/>
          <w:szCs w:val="28"/>
        </w:rPr>
        <w:t xml:space="preserve">Elizabethan representative texts </w:t>
      </w:r>
      <w:r w:rsidR="003C7F5F">
        <w:rPr>
          <w:rFonts w:ascii="Times New Roman" w:hAnsi="Times New Roman" w:cs="Times New Roman"/>
          <w:sz w:val="28"/>
          <w:szCs w:val="28"/>
        </w:rPr>
        <w:t xml:space="preserve">and the counter reformation </w:t>
      </w:r>
      <w:r w:rsidRPr="00AF0CB3">
        <w:rPr>
          <w:rFonts w:ascii="Times New Roman" w:hAnsi="Times New Roman" w:cs="Times New Roman"/>
          <w:sz w:val="28"/>
          <w:szCs w:val="28"/>
        </w:rPr>
        <w:t xml:space="preserve">worked as a touchstone for modern literary revolution in England </w:t>
      </w:r>
    </w:p>
    <w:p w14:paraId="6C312884" w14:textId="2F7EA164" w:rsidR="001D4783" w:rsidRDefault="001D4783" w:rsidP="00AF0C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CB3">
        <w:rPr>
          <w:rFonts w:ascii="Times New Roman" w:hAnsi="Times New Roman" w:cs="Times New Roman"/>
          <w:sz w:val="28"/>
          <w:szCs w:val="28"/>
        </w:rPr>
        <w:t xml:space="preserve">The major literary representations </w:t>
      </w:r>
      <w:r w:rsidR="00AF0CB3" w:rsidRPr="00AF0CB3">
        <w:rPr>
          <w:rFonts w:ascii="Times New Roman" w:hAnsi="Times New Roman" w:cs="Times New Roman"/>
          <w:sz w:val="28"/>
          <w:szCs w:val="28"/>
        </w:rPr>
        <w:t xml:space="preserve">of the mentioned timeline </w:t>
      </w:r>
      <w:r w:rsidRPr="00AF0CB3">
        <w:rPr>
          <w:rFonts w:ascii="Times New Roman" w:hAnsi="Times New Roman" w:cs="Times New Roman"/>
          <w:sz w:val="28"/>
          <w:szCs w:val="28"/>
        </w:rPr>
        <w:t xml:space="preserve">will help students read later literary texts as a bridge to </w:t>
      </w:r>
      <w:r w:rsidR="00AF0CB3" w:rsidRPr="00AF0CB3">
        <w:rPr>
          <w:rFonts w:ascii="Times New Roman" w:hAnsi="Times New Roman" w:cs="Times New Roman"/>
          <w:sz w:val="28"/>
          <w:szCs w:val="28"/>
        </w:rPr>
        <w:t xml:space="preserve">form a foundation </w:t>
      </w:r>
    </w:p>
    <w:p w14:paraId="31D8A3AF" w14:textId="77777777" w:rsidR="00AF0CB3" w:rsidRDefault="00AF0CB3" w:rsidP="00AF0CB3">
      <w:pPr>
        <w:rPr>
          <w:rFonts w:ascii="Times New Roman" w:hAnsi="Times New Roman" w:cs="Times New Roman"/>
          <w:sz w:val="28"/>
          <w:szCs w:val="28"/>
        </w:rPr>
      </w:pPr>
    </w:p>
    <w:p w14:paraId="2CF560EF" w14:textId="5F0C434B" w:rsidR="00AF0CB3" w:rsidRPr="00AF0CB3" w:rsidRDefault="00AF0CB3" w:rsidP="00AF0C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CB3">
        <w:rPr>
          <w:rFonts w:ascii="Times New Roman" w:hAnsi="Times New Roman" w:cs="Times New Roman"/>
          <w:b/>
          <w:bCs/>
          <w:sz w:val="28"/>
          <w:szCs w:val="28"/>
        </w:rPr>
        <w:t>INTERDISCIPLINARY COURSE</w:t>
      </w:r>
    </w:p>
    <w:p w14:paraId="3450C38D" w14:textId="77777777" w:rsidR="00AF0CB3" w:rsidRPr="00AF0CB3" w:rsidRDefault="00AF0CB3" w:rsidP="00AF0CB3">
      <w:pPr>
        <w:rPr>
          <w:rFonts w:ascii="Times New Roman" w:hAnsi="Times New Roman" w:cs="Times New Roman"/>
          <w:sz w:val="28"/>
          <w:szCs w:val="28"/>
        </w:rPr>
      </w:pPr>
    </w:p>
    <w:p w14:paraId="59B50723" w14:textId="5927F5B3" w:rsidR="00AF0CB3" w:rsidRPr="00AF0CB3" w:rsidRDefault="00AF0CB3" w:rsidP="00AF0C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B3">
        <w:rPr>
          <w:rFonts w:ascii="Times New Roman" w:hAnsi="Times New Roman" w:cs="Times New Roman"/>
          <w:b/>
          <w:bCs/>
          <w:sz w:val="28"/>
          <w:szCs w:val="28"/>
        </w:rPr>
        <w:t xml:space="preserve">ENGL 3031: Practical English Grammar and Usage </w:t>
      </w:r>
    </w:p>
    <w:p w14:paraId="5BDF5451" w14:textId="558048AF" w:rsidR="00AF0CB3" w:rsidRPr="00AF0CB3" w:rsidRDefault="00AF0CB3" w:rsidP="00AF0C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B3">
        <w:rPr>
          <w:rFonts w:ascii="Times New Roman" w:hAnsi="Times New Roman" w:cs="Times New Roman"/>
          <w:b/>
          <w:bCs/>
          <w:sz w:val="28"/>
          <w:szCs w:val="28"/>
        </w:rPr>
        <w:t xml:space="preserve">Course Outcomes </w:t>
      </w:r>
    </w:p>
    <w:p w14:paraId="2A9BCA13" w14:textId="5523761E" w:rsidR="00AF0CB3" w:rsidRDefault="00AF0CB3" w:rsidP="00AF0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will be able to capitalize on their acquired knowledge of English and make them comfortable in using the language effectively in different social cultural and academic situations. </w:t>
      </w:r>
    </w:p>
    <w:p w14:paraId="1547D927" w14:textId="77777777" w:rsidR="00AF0CB3" w:rsidRDefault="00AF0CB3" w:rsidP="00AF0CB3">
      <w:pPr>
        <w:rPr>
          <w:rFonts w:ascii="Times New Roman" w:hAnsi="Times New Roman" w:cs="Times New Roman"/>
          <w:sz w:val="28"/>
          <w:szCs w:val="28"/>
        </w:rPr>
      </w:pPr>
    </w:p>
    <w:p w14:paraId="0C44B913" w14:textId="77777777" w:rsidR="00AF0CB3" w:rsidRDefault="00AF0CB3" w:rsidP="00AF0C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175D8" w14:textId="77777777" w:rsidR="00AF0CB3" w:rsidRDefault="00AF0CB3" w:rsidP="00AF0C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633B0" w14:textId="1B466FFA" w:rsidR="00AF0CB3" w:rsidRDefault="00AF0CB3" w:rsidP="00AF0C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PROGRAMME OUTCOMES</w:t>
      </w:r>
    </w:p>
    <w:p w14:paraId="30F2EC26" w14:textId="77777777" w:rsidR="00AF0CB3" w:rsidRPr="00AF0CB3" w:rsidRDefault="00AF0CB3" w:rsidP="00AF0C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94591" w14:textId="77777777" w:rsidR="00AF0CB3" w:rsidRPr="00AF0CB3" w:rsidRDefault="00AF0CB3" w:rsidP="00AF0CB3">
      <w:pPr>
        <w:rPr>
          <w:rFonts w:ascii="Times New Roman" w:hAnsi="Times New Roman" w:cs="Times New Roman"/>
          <w:sz w:val="28"/>
          <w:szCs w:val="28"/>
        </w:rPr>
      </w:pPr>
    </w:p>
    <w:p w14:paraId="121816C4" w14:textId="71A4C675" w:rsidR="00AF0CB3" w:rsidRDefault="00AF0CB3" w:rsidP="00AF0C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CB3">
        <w:rPr>
          <w:rFonts w:ascii="Times New Roman" w:hAnsi="Times New Roman" w:cs="Times New Roman"/>
          <w:sz w:val="28"/>
          <w:szCs w:val="28"/>
        </w:rPr>
        <w:t>The programme will inculcate in students a love for literature and an appreciation of the nuanced texture and stylistic elements of literary texts.</w:t>
      </w:r>
    </w:p>
    <w:p w14:paraId="712321C9" w14:textId="77777777" w:rsidR="00AF0CB3" w:rsidRPr="00AF0CB3" w:rsidRDefault="00AF0CB3" w:rsidP="00AF0CB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2E1E3E" w14:textId="77777777" w:rsidR="00AF0CB3" w:rsidRPr="00AF0CB3" w:rsidRDefault="00AF0CB3" w:rsidP="00AF0C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CB3">
        <w:rPr>
          <w:rFonts w:ascii="Times New Roman" w:hAnsi="Times New Roman" w:cs="Times New Roman"/>
          <w:sz w:val="28"/>
          <w:szCs w:val="28"/>
        </w:rPr>
        <w:t>Students will develop fresh perspectives on grammar and the skills necessary for correct English usage.</w:t>
      </w:r>
    </w:p>
    <w:p w14:paraId="6E33793C" w14:textId="77777777" w:rsidR="00AF0CB3" w:rsidRPr="00AF0CB3" w:rsidRDefault="00AF0CB3" w:rsidP="00AF0CB3">
      <w:pPr>
        <w:rPr>
          <w:rFonts w:ascii="Times New Roman" w:hAnsi="Times New Roman" w:cs="Times New Roman"/>
          <w:sz w:val="28"/>
          <w:szCs w:val="28"/>
        </w:rPr>
      </w:pPr>
    </w:p>
    <w:p w14:paraId="3EE4E50A" w14:textId="77777777" w:rsidR="00AF0CB3" w:rsidRPr="00AF0CB3" w:rsidRDefault="00AF0CB3" w:rsidP="00AF0CB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8E5FD7E" w14:textId="4EF1E532" w:rsidR="001D4783" w:rsidRPr="00AF0CB3" w:rsidRDefault="00AF0CB3" w:rsidP="00AF0C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CB3">
        <w:rPr>
          <w:rFonts w:ascii="Times New Roman" w:hAnsi="Times New Roman" w:cs="Times New Roman"/>
          <w:sz w:val="28"/>
          <w:szCs w:val="28"/>
        </w:rPr>
        <w:t>The programme will prepare students not only to specialise in Literature and Language for higher learning and research but also use the disciplines in industrial application.</w:t>
      </w:r>
    </w:p>
    <w:sectPr w:rsidR="001D4783" w:rsidRPr="00AF0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63FD8"/>
    <w:multiLevelType w:val="hybridMultilevel"/>
    <w:tmpl w:val="1D3CD6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E611F"/>
    <w:multiLevelType w:val="hybridMultilevel"/>
    <w:tmpl w:val="4DA046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E5E95"/>
    <w:multiLevelType w:val="hybridMultilevel"/>
    <w:tmpl w:val="73E6B3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3668">
    <w:abstractNumId w:val="1"/>
  </w:num>
  <w:num w:numId="2" w16cid:durableId="1977567346">
    <w:abstractNumId w:val="2"/>
  </w:num>
  <w:num w:numId="3" w16cid:durableId="34899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A7"/>
    <w:rsid w:val="001D4783"/>
    <w:rsid w:val="003C7F5F"/>
    <w:rsid w:val="004E3436"/>
    <w:rsid w:val="00AF0CB3"/>
    <w:rsid w:val="00F73F01"/>
    <w:rsid w:val="00F95326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78DD"/>
  <w15:chartTrackingRefBased/>
  <w15:docId w15:val="{B44443B1-3D69-4A35-AD81-87585584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C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C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C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C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Indrani Ray</dc:creator>
  <cp:keywords/>
  <dc:description/>
  <cp:lastModifiedBy>Indrani Ray</cp:lastModifiedBy>
  <cp:revision>2</cp:revision>
  <dcterms:created xsi:type="dcterms:W3CDTF">2025-01-14T19:28:00Z</dcterms:created>
  <dcterms:modified xsi:type="dcterms:W3CDTF">2025-01-14T19:28:00Z</dcterms:modified>
</cp:coreProperties>
</file>